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FE" w:rsidRDefault="006305FE" w:rsidP="00327E70">
      <w:pPr>
        <w:ind w:firstLineChars="350" w:firstLine="1260"/>
        <w:rPr>
          <w:sz w:val="36"/>
          <w:szCs w:val="36"/>
        </w:rPr>
      </w:pPr>
      <w:r w:rsidRPr="007631D4">
        <w:rPr>
          <w:rFonts w:hint="eastAsia"/>
          <w:sz w:val="36"/>
          <w:szCs w:val="36"/>
        </w:rPr>
        <w:t>水泥装包、装车、入料合同</w:t>
      </w:r>
    </w:p>
    <w:p w:rsidR="006305FE" w:rsidRPr="007631D4" w:rsidRDefault="006305FE" w:rsidP="007631D4">
      <w:pPr>
        <w:tabs>
          <w:tab w:val="left" w:pos="5565"/>
        </w:tabs>
        <w:rPr>
          <w:szCs w:val="21"/>
        </w:rPr>
      </w:pPr>
      <w:r>
        <w:rPr>
          <w:sz w:val="36"/>
          <w:szCs w:val="36"/>
        </w:rPr>
        <w:tab/>
      </w:r>
      <w:r w:rsidRPr="007631D4">
        <w:rPr>
          <w:rFonts w:hint="eastAsia"/>
          <w:szCs w:val="21"/>
        </w:rPr>
        <w:t>合同编号：</w:t>
      </w:r>
    </w:p>
    <w:p w:rsidR="006305FE" w:rsidRPr="007631D4" w:rsidRDefault="006305FE" w:rsidP="007631D4">
      <w:pPr>
        <w:tabs>
          <w:tab w:val="left" w:pos="5565"/>
        </w:tabs>
        <w:rPr>
          <w:szCs w:val="21"/>
        </w:rPr>
      </w:pPr>
      <w:r w:rsidRPr="007631D4">
        <w:rPr>
          <w:szCs w:val="21"/>
        </w:rPr>
        <w:tab/>
      </w:r>
      <w:r w:rsidRPr="007631D4">
        <w:rPr>
          <w:rFonts w:hint="eastAsia"/>
          <w:szCs w:val="21"/>
        </w:rPr>
        <w:t>签订地点：</w:t>
      </w:r>
    </w:p>
    <w:p w:rsidR="006305FE" w:rsidRDefault="006305FE" w:rsidP="007631D4">
      <w:pPr>
        <w:tabs>
          <w:tab w:val="left" w:pos="5565"/>
        </w:tabs>
        <w:rPr>
          <w:szCs w:val="21"/>
        </w:rPr>
      </w:pPr>
      <w:r w:rsidRPr="007631D4">
        <w:rPr>
          <w:szCs w:val="21"/>
        </w:rPr>
        <w:t xml:space="preserve">              </w:t>
      </w:r>
      <w:r w:rsidRPr="007631D4">
        <w:rPr>
          <w:szCs w:val="21"/>
        </w:rPr>
        <w:tab/>
      </w:r>
      <w:r w:rsidRPr="007631D4">
        <w:rPr>
          <w:rFonts w:hint="eastAsia"/>
          <w:szCs w:val="21"/>
        </w:rPr>
        <w:t>签订时间：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 w:rsidRPr="007631D4">
        <w:rPr>
          <w:rFonts w:hint="eastAsia"/>
          <w:sz w:val="28"/>
          <w:szCs w:val="28"/>
        </w:rPr>
        <w:t>甲方：招远玲珑水泥有限公司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经过公开招标，乙方中标甲方装包、装车、入料工作。双方就有关事宜达成如下协议：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第一部分：装包、装车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、乙方的工作职责为：自保管员处支领编织袋后，对数量进行清点并按保管员通知数量进行装包，或根据厂部要求，将水泥装包后，用小车推到平库甲方指定位置，按要求垛成正规垛或直接装到车上。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、价格具体分为：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rFonts w:hint="eastAsia"/>
          <w:sz w:val="28"/>
          <w:szCs w:val="28"/>
        </w:rPr>
        <w:t>：</w:t>
      </w:r>
      <w:r w:rsidR="00EA45E7">
        <w:rPr>
          <w:rFonts w:hint="eastAsia"/>
          <w:sz w:val="28"/>
          <w:szCs w:val="28"/>
        </w:rPr>
        <w:t>库内装包</w:t>
      </w:r>
      <w:r>
        <w:rPr>
          <w:rFonts w:hint="eastAsia"/>
          <w:sz w:val="28"/>
          <w:szCs w:val="28"/>
        </w:rPr>
        <w:t>价格为价格为</w:t>
      </w:r>
      <w:r>
        <w:rPr>
          <w:sz w:val="28"/>
          <w:szCs w:val="28"/>
          <w:u w:val="thick"/>
        </w:rPr>
        <w:t xml:space="preserve">   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吨；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rFonts w:hint="eastAsia"/>
          <w:sz w:val="28"/>
          <w:szCs w:val="28"/>
        </w:rPr>
        <w:t>：自动上车价格为</w:t>
      </w:r>
      <w:r w:rsidR="00470F32">
        <w:rPr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吨；</w:t>
      </w:r>
    </w:p>
    <w:p w:rsidR="006305FE" w:rsidRPr="00EA45E7" w:rsidRDefault="006305FE" w:rsidP="00932874">
      <w:pPr>
        <w:numPr>
          <w:ilvl w:val="0"/>
          <w:numId w:val="1"/>
        </w:numPr>
        <w:spacing w:line="500" w:lineRule="exact"/>
        <w:jc w:val="left"/>
        <w:rPr>
          <w:sz w:val="28"/>
          <w:szCs w:val="28"/>
        </w:rPr>
      </w:pPr>
      <w:r>
        <w:rPr>
          <w:sz w:val="28"/>
          <w:szCs w:val="28"/>
        </w:rPr>
        <w:t>2.3</w:t>
      </w:r>
      <w:r>
        <w:rPr>
          <w:rFonts w:hint="eastAsia"/>
          <w:sz w:val="28"/>
          <w:szCs w:val="28"/>
        </w:rPr>
        <w:t>：</w:t>
      </w:r>
      <w:r w:rsidR="00EA45E7">
        <w:rPr>
          <w:rFonts w:hint="eastAsia"/>
          <w:sz w:val="28"/>
          <w:szCs w:val="28"/>
        </w:rPr>
        <w:t>自库内装车：</w:t>
      </w:r>
      <w:r w:rsidR="00EA45E7">
        <w:rPr>
          <w:sz w:val="28"/>
          <w:szCs w:val="28"/>
          <w:u w:val="thick"/>
        </w:rPr>
        <w:t xml:space="preserve">    </w:t>
      </w:r>
      <w:r w:rsidR="00EA45E7">
        <w:rPr>
          <w:rFonts w:hint="eastAsia"/>
          <w:sz w:val="28"/>
          <w:szCs w:val="28"/>
        </w:rPr>
        <w:t>元</w:t>
      </w:r>
      <w:r w:rsidR="00EA45E7">
        <w:rPr>
          <w:sz w:val="28"/>
          <w:szCs w:val="28"/>
        </w:rPr>
        <w:t>/</w:t>
      </w:r>
      <w:r w:rsidR="00EA45E7">
        <w:rPr>
          <w:rFonts w:hint="eastAsia"/>
          <w:sz w:val="28"/>
          <w:szCs w:val="28"/>
        </w:rPr>
        <w:t>吨；（注：如果出口装包种类发生变化</w:t>
      </w:r>
      <w:r>
        <w:rPr>
          <w:rFonts w:hint="eastAsia"/>
          <w:sz w:val="28"/>
          <w:szCs w:val="28"/>
        </w:rPr>
        <w:t>由甲乙双方协商。）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、工作要求标准：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rFonts w:hint="eastAsia"/>
          <w:sz w:val="28"/>
          <w:szCs w:val="28"/>
        </w:rPr>
        <w:t>乙方负责在合同签订之日起立即组织人员，并于</w:t>
      </w:r>
      <w:r w:rsidR="00470F32">
        <w:rPr>
          <w:sz w:val="28"/>
          <w:szCs w:val="28"/>
        </w:rPr>
        <w:t>201</w:t>
      </w:r>
      <w:r w:rsidR="00470F32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EA45E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日开始组织所有人员到位，达到正常生产需要，并做到码垛装车整齐、包装不碎、地面干净无积灰。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rFonts w:hint="eastAsia"/>
          <w:sz w:val="28"/>
          <w:szCs w:val="28"/>
        </w:rPr>
        <w:t>按甲方下达的配料单进行装包，如因操作失误造成质量事故，乙方承担所有损失。</w:t>
      </w:r>
    </w:p>
    <w:p w:rsidR="006305FE" w:rsidRDefault="00EA45E7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3</w:t>
      </w:r>
      <w:r w:rsidR="006305FE">
        <w:rPr>
          <w:rFonts w:hint="eastAsia"/>
          <w:sz w:val="28"/>
          <w:szCs w:val="28"/>
        </w:rPr>
        <w:t>一切行为、事宜服从甲方安排。</w:t>
      </w:r>
    </w:p>
    <w:p w:rsidR="006305FE" w:rsidRDefault="00EA45E7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4</w:t>
      </w:r>
      <w:r w:rsidR="006305FE">
        <w:rPr>
          <w:rFonts w:hint="eastAsia"/>
          <w:sz w:val="28"/>
          <w:szCs w:val="28"/>
        </w:rPr>
        <w:t>甲方一次性配备车辆，今后一切费用均由乙方自负。</w:t>
      </w:r>
    </w:p>
    <w:p w:rsidR="006305FE" w:rsidRDefault="00EA45E7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5</w:t>
      </w:r>
      <w:r w:rsidR="006305FE">
        <w:rPr>
          <w:rFonts w:hint="eastAsia"/>
          <w:sz w:val="28"/>
          <w:szCs w:val="28"/>
        </w:rPr>
        <w:t>保持所有工具完好无损。</w:t>
      </w:r>
    </w:p>
    <w:p w:rsidR="006305FE" w:rsidRDefault="00EA45E7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6</w:t>
      </w:r>
      <w:r w:rsidR="006305FE">
        <w:rPr>
          <w:rFonts w:hint="eastAsia"/>
          <w:sz w:val="28"/>
          <w:szCs w:val="28"/>
        </w:rPr>
        <w:t>负责抬袋处的环境卫生。</w:t>
      </w:r>
    </w:p>
    <w:p w:rsidR="006305FE" w:rsidRDefault="00EA45E7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7</w:t>
      </w:r>
      <w:r w:rsidR="006305FE">
        <w:rPr>
          <w:rFonts w:hint="eastAsia"/>
          <w:sz w:val="28"/>
          <w:szCs w:val="28"/>
        </w:rPr>
        <w:t>袋重：</w:t>
      </w:r>
      <w:r w:rsidR="006305FE">
        <w:rPr>
          <w:sz w:val="28"/>
          <w:szCs w:val="28"/>
        </w:rPr>
        <w:t>50</w:t>
      </w:r>
      <w:r w:rsidR="006305FE">
        <w:rPr>
          <w:rFonts w:ascii="宋体" w:hAnsi="宋体" w:hint="eastAsia"/>
          <w:sz w:val="28"/>
          <w:szCs w:val="28"/>
        </w:rPr>
        <w:t>±</w:t>
      </w:r>
      <w:r w:rsidR="006305FE">
        <w:rPr>
          <w:sz w:val="28"/>
          <w:szCs w:val="28"/>
        </w:rPr>
        <w:t>1Kg</w:t>
      </w:r>
      <w:r w:rsidR="006305FE">
        <w:rPr>
          <w:rFonts w:hint="eastAsia"/>
          <w:sz w:val="28"/>
          <w:szCs w:val="28"/>
        </w:rPr>
        <w:t>，合格率：</w:t>
      </w:r>
      <w:r w:rsidR="006305FE">
        <w:rPr>
          <w:sz w:val="28"/>
          <w:szCs w:val="28"/>
        </w:rPr>
        <w:t>100%</w:t>
      </w:r>
      <w:r w:rsidR="006305FE">
        <w:rPr>
          <w:rFonts w:hint="eastAsia"/>
          <w:sz w:val="28"/>
          <w:szCs w:val="28"/>
        </w:rPr>
        <w:t>。</w:t>
      </w:r>
    </w:p>
    <w:p w:rsidR="006305FE" w:rsidRDefault="00EA45E7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rFonts w:hint="eastAsia"/>
          <w:sz w:val="28"/>
          <w:szCs w:val="28"/>
        </w:rPr>
        <w:t>8</w:t>
      </w:r>
      <w:r w:rsidR="006305FE">
        <w:rPr>
          <w:rFonts w:hint="eastAsia"/>
          <w:sz w:val="28"/>
          <w:szCs w:val="28"/>
        </w:rPr>
        <w:t>装出口大包时，必须负责铺盖好塑料布，负责挂包、装车挂钩，水泥袋下袋不畅或需两口装包时，负责拽袋工作。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、卫生区划分：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负责装包抬袋处卫生和自动装车机平台及平台下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米之内的卫生。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、支付违约金标准：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rFonts w:hint="eastAsia"/>
          <w:sz w:val="28"/>
          <w:szCs w:val="28"/>
        </w:rPr>
        <w:t>袋重计算以化验室、装包班、综合办、销售科（抽查结果）为依据，装包袋重超过</w:t>
      </w:r>
      <w:r>
        <w:rPr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±</w:t>
      </w:r>
      <w:r>
        <w:rPr>
          <w:sz w:val="28"/>
          <w:szCs w:val="28"/>
        </w:rPr>
        <w:t>1Kg</w:t>
      </w:r>
      <w:r>
        <w:rPr>
          <w:rFonts w:hint="eastAsia"/>
          <w:sz w:val="28"/>
          <w:szCs w:val="28"/>
        </w:rPr>
        <w:t>，但在</w:t>
      </w:r>
      <w:r>
        <w:rPr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±</w:t>
      </w:r>
      <w:r>
        <w:rPr>
          <w:sz w:val="28"/>
          <w:szCs w:val="28"/>
        </w:rPr>
        <w:t>2Kg</w:t>
      </w:r>
      <w:r>
        <w:rPr>
          <w:rFonts w:hint="eastAsia"/>
          <w:sz w:val="28"/>
          <w:szCs w:val="28"/>
        </w:rPr>
        <w:t>内，每包支付违约金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元装包袋重超过</w:t>
      </w:r>
      <w:r>
        <w:rPr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±</w:t>
      </w:r>
      <w:r>
        <w:rPr>
          <w:sz w:val="28"/>
          <w:szCs w:val="28"/>
        </w:rPr>
        <w:t>2Kg</w:t>
      </w:r>
      <w:r>
        <w:rPr>
          <w:rFonts w:hint="eastAsia"/>
          <w:sz w:val="28"/>
          <w:szCs w:val="28"/>
        </w:rPr>
        <w:t>的，每包支付违约金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5.2</w:t>
      </w:r>
      <w:r>
        <w:rPr>
          <w:rFonts w:hint="eastAsia"/>
          <w:sz w:val="28"/>
          <w:szCs w:val="28"/>
        </w:rPr>
        <w:t>码垛不整齐（两袋水泥相差不超过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厘米）或地面不干净，每次支付违约金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5.3</w:t>
      </w:r>
      <w:r>
        <w:rPr>
          <w:rFonts w:hint="eastAsia"/>
          <w:sz w:val="28"/>
          <w:szCs w:val="28"/>
        </w:rPr>
        <w:t>编号内每发现一碎包，乙方支付违约金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元。编织袋支领后由乙方负责管理，月底盘库每少一条袋，乙方支付违约金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元。在编织袋质量合格的情况下，乙方装车过程中保证不碎袋，否则每碎一袋，乙方支付违约金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5.4</w:t>
      </w:r>
      <w:r>
        <w:rPr>
          <w:rFonts w:hint="eastAsia"/>
          <w:sz w:val="28"/>
          <w:szCs w:val="28"/>
        </w:rPr>
        <w:t>不按甲方要求的时间装包，而影响水泥出厂，每人次每分钟支付违约金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元（按实际装车时间为准）。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5.5</w:t>
      </w:r>
      <w:r>
        <w:rPr>
          <w:rFonts w:hint="eastAsia"/>
          <w:sz w:val="28"/>
          <w:szCs w:val="28"/>
        </w:rPr>
        <w:t>未按甲方下达的配料单进行装包，每错装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吨支付违约金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元，并按甲方要求进行处置，由此产生的费用由乙方自负。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5.6</w:t>
      </w:r>
      <w:r>
        <w:rPr>
          <w:rFonts w:hint="eastAsia"/>
          <w:sz w:val="28"/>
          <w:szCs w:val="28"/>
        </w:rPr>
        <w:t>乙方要爱护甲方的设备，严格按操作规程操作，否则，给甲方造成设备损坏，乙方要全部赔偿，并承担因设备损坏造成的停车损失。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5.7</w:t>
      </w:r>
      <w:r>
        <w:rPr>
          <w:rFonts w:hint="eastAsia"/>
          <w:sz w:val="28"/>
          <w:szCs w:val="28"/>
        </w:rPr>
        <w:t>如果因人员组织或自上设备运转率低而影响生产或销售的，每影响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小时，乙方支付违约金</w:t>
      </w:r>
      <w:r>
        <w:rPr>
          <w:sz w:val="28"/>
          <w:szCs w:val="28"/>
        </w:rPr>
        <w:t>200</w:t>
      </w:r>
      <w:r>
        <w:rPr>
          <w:rFonts w:hint="eastAsia"/>
          <w:sz w:val="28"/>
          <w:szCs w:val="28"/>
        </w:rPr>
        <w:t>元。销售淡季须安排人员值班，如因安排不当影响发货的，乙方每次支付违约金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5.8</w:t>
      </w:r>
      <w:r>
        <w:rPr>
          <w:rFonts w:hint="eastAsia"/>
          <w:sz w:val="28"/>
          <w:szCs w:val="28"/>
        </w:rPr>
        <w:t>乙方要提高工作效率，出现设备空转现象一次支付违约金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元。</w:t>
      </w:r>
      <w:r w:rsidR="00EA45E7">
        <w:rPr>
          <w:rFonts w:hint="eastAsia"/>
          <w:sz w:val="28"/>
          <w:szCs w:val="28"/>
        </w:rPr>
        <w:t>乙方须按计件工资方式进行所属人员工资结算，以提高积极性。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5.9</w:t>
      </w:r>
      <w:r>
        <w:rPr>
          <w:rFonts w:hint="eastAsia"/>
          <w:sz w:val="28"/>
          <w:szCs w:val="28"/>
        </w:rPr>
        <w:t>对不服从甲方安排，一次支付违约金</w:t>
      </w:r>
      <w:r>
        <w:rPr>
          <w:sz w:val="28"/>
          <w:szCs w:val="28"/>
        </w:rPr>
        <w:t>50-200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5.10</w:t>
      </w:r>
      <w:r>
        <w:rPr>
          <w:rFonts w:hint="eastAsia"/>
          <w:sz w:val="28"/>
          <w:szCs w:val="28"/>
        </w:rPr>
        <w:t>无论什么原因，如果罢工每次支付违约金</w:t>
      </w:r>
      <w:r>
        <w:rPr>
          <w:sz w:val="28"/>
          <w:szCs w:val="28"/>
        </w:rPr>
        <w:t>5000</w:t>
      </w:r>
      <w:r>
        <w:rPr>
          <w:rFonts w:hint="eastAsia"/>
          <w:sz w:val="28"/>
          <w:szCs w:val="28"/>
        </w:rPr>
        <w:t>元以上。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5.11</w:t>
      </w:r>
      <w:r>
        <w:rPr>
          <w:rFonts w:hint="eastAsia"/>
          <w:sz w:val="28"/>
          <w:szCs w:val="28"/>
        </w:rPr>
        <w:t>工具损坏每件每次每天支付违约金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5.12</w:t>
      </w:r>
      <w:r>
        <w:rPr>
          <w:rFonts w:hint="eastAsia"/>
          <w:sz w:val="28"/>
          <w:szCs w:val="28"/>
        </w:rPr>
        <w:t>乙方所属工作人员进入甲方院内严禁吸烟，违者一人次支付违约金</w:t>
      </w:r>
      <w:r>
        <w:rPr>
          <w:sz w:val="28"/>
          <w:szCs w:val="28"/>
        </w:rPr>
        <w:t>2000</w:t>
      </w:r>
      <w:r>
        <w:rPr>
          <w:rFonts w:hint="eastAsia"/>
          <w:sz w:val="28"/>
          <w:szCs w:val="28"/>
        </w:rPr>
        <w:t>元，如在所属卫生区内发现一个烟头，支付违约金</w:t>
      </w:r>
      <w:r>
        <w:rPr>
          <w:sz w:val="28"/>
          <w:szCs w:val="28"/>
        </w:rPr>
        <w:t>1000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、违约责任：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6.1</w:t>
      </w:r>
      <w:r w:rsidR="00554D0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乙方中标后，及时组织人员，于</w:t>
      </w:r>
      <w:r w:rsidR="00EA45E7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年</w:t>
      </w:r>
      <w:r w:rsidR="00EA45E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01</w:t>
      </w:r>
      <w:r>
        <w:rPr>
          <w:rFonts w:hint="eastAsia"/>
          <w:sz w:val="28"/>
          <w:szCs w:val="28"/>
        </w:rPr>
        <w:t>日前到位，否则视为乙方违约，甲方重新安排其他人员。</w:t>
      </w:r>
    </w:p>
    <w:p w:rsidR="006305FE" w:rsidRDefault="00554D04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2</w:t>
      </w:r>
      <w:r w:rsidR="006305FE">
        <w:rPr>
          <w:rFonts w:hint="eastAsia"/>
          <w:sz w:val="28"/>
          <w:szCs w:val="28"/>
        </w:rPr>
        <w:t>未经甲方同意，乙方不得私自转让其他人，否则视为乙方违约，扣除其全部抵押金。</w:t>
      </w:r>
    </w:p>
    <w:p w:rsidR="006305FE" w:rsidRDefault="00554D04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3</w:t>
      </w:r>
      <w:r w:rsidR="006305FE">
        <w:rPr>
          <w:rFonts w:hint="eastAsia"/>
          <w:sz w:val="28"/>
          <w:szCs w:val="28"/>
        </w:rPr>
        <w:t>不服从甲方安排，视为乙方违约，扣除其全部抵押金。</w:t>
      </w:r>
    </w:p>
    <w:p w:rsidR="006305FE" w:rsidRDefault="00554D04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4</w:t>
      </w:r>
      <w:r w:rsidR="006305FE">
        <w:rPr>
          <w:rFonts w:hint="eastAsia"/>
          <w:sz w:val="28"/>
          <w:szCs w:val="28"/>
        </w:rPr>
        <w:t>如果因工作需要，甲方辞退乙方，则甲方退换乙方全部押金。</w:t>
      </w:r>
    </w:p>
    <w:p w:rsidR="006305FE" w:rsidRDefault="00554D04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5</w:t>
      </w:r>
      <w:r w:rsidR="006305FE">
        <w:rPr>
          <w:rFonts w:hint="eastAsia"/>
          <w:sz w:val="28"/>
          <w:szCs w:val="28"/>
        </w:rPr>
        <w:t>乙方须树立客户至上原则，不得以任何理由与客户争吵，否则发生一次，乙方支付违约金</w:t>
      </w:r>
      <w:r w:rsidR="006305FE">
        <w:rPr>
          <w:sz w:val="28"/>
          <w:szCs w:val="28"/>
        </w:rPr>
        <w:t>200-500</w:t>
      </w:r>
      <w:r w:rsidR="006305FE">
        <w:rPr>
          <w:rFonts w:hint="eastAsia"/>
          <w:sz w:val="28"/>
          <w:szCs w:val="28"/>
        </w:rPr>
        <w:t>元，并承担由此产生的一切后果。</w:t>
      </w:r>
    </w:p>
    <w:p w:rsidR="006305FE" w:rsidRDefault="00554D04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6</w:t>
      </w:r>
      <w:r w:rsidR="006305FE">
        <w:rPr>
          <w:rFonts w:hint="eastAsia"/>
          <w:sz w:val="28"/>
          <w:szCs w:val="28"/>
        </w:rPr>
        <w:t>乙方应采取措施，提高装包、装车效率，因组织不当影响装包或发货的，一次支付违约金</w:t>
      </w:r>
      <w:r w:rsidR="006305FE">
        <w:rPr>
          <w:sz w:val="28"/>
          <w:szCs w:val="28"/>
        </w:rPr>
        <w:t>100</w:t>
      </w:r>
      <w:r w:rsidR="006305FE">
        <w:rPr>
          <w:rFonts w:hint="eastAsia"/>
          <w:sz w:val="28"/>
          <w:szCs w:val="28"/>
        </w:rPr>
        <w:t>元。</w:t>
      </w:r>
    </w:p>
    <w:p w:rsidR="006305FE" w:rsidRDefault="00554D04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7</w:t>
      </w:r>
      <w:r w:rsidR="006305FE">
        <w:rPr>
          <w:rFonts w:hint="eastAsia"/>
          <w:sz w:val="28"/>
          <w:szCs w:val="28"/>
        </w:rPr>
        <w:t>私自处置甲方物资的，视情节轻重向甲方支付</w:t>
      </w:r>
      <w:r w:rsidR="006305FE">
        <w:rPr>
          <w:sz w:val="28"/>
          <w:szCs w:val="28"/>
        </w:rPr>
        <w:t>200-2000</w:t>
      </w:r>
      <w:r w:rsidR="006305FE">
        <w:rPr>
          <w:rFonts w:hint="eastAsia"/>
          <w:sz w:val="28"/>
          <w:szCs w:val="28"/>
        </w:rPr>
        <w:t>元的违约金。</w:t>
      </w:r>
    </w:p>
    <w:p w:rsidR="00554D04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、合同到期后，</w:t>
      </w:r>
      <w:r w:rsidR="00554D04">
        <w:rPr>
          <w:rFonts w:hint="eastAsia"/>
          <w:sz w:val="28"/>
          <w:szCs w:val="28"/>
        </w:rPr>
        <w:t>于次月</w:t>
      </w:r>
      <w:r w:rsidR="00554D04">
        <w:rPr>
          <w:rFonts w:hint="eastAsia"/>
          <w:sz w:val="28"/>
          <w:szCs w:val="28"/>
        </w:rPr>
        <w:t>20</w:t>
      </w:r>
      <w:r w:rsidR="00554D04">
        <w:rPr>
          <w:rFonts w:hint="eastAsia"/>
          <w:sz w:val="28"/>
          <w:szCs w:val="28"/>
        </w:rPr>
        <w:t>号后乙方工作保质保量完成且将所属人员工资全部结清后给予退付</w:t>
      </w:r>
      <w:r>
        <w:rPr>
          <w:rFonts w:hint="eastAsia"/>
          <w:sz w:val="28"/>
          <w:szCs w:val="28"/>
        </w:rPr>
        <w:t>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第二部分：入料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、乙方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工作职责：</w:t>
      </w:r>
    </w:p>
    <w:p w:rsidR="006305FE" w:rsidRDefault="006305FE" w:rsidP="00327E70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按甲方要求将原料分类入仓，并清扫好货场周边及破碎机周边，提升机顶部到料仓卫生。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、价格为：入水渣（包括炉渣、火山灰、沸石、石子）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吨、入石膏、磷石膏（包括破碎）</w:t>
      </w:r>
      <w:r>
        <w:rPr>
          <w:sz w:val="28"/>
          <w:szCs w:val="28"/>
          <w:u w:val="thick"/>
        </w:rPr>
        <w:t xml:space="preserve">    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吨。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、工作标准要求：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rFonts w:hint="eastAsia"/>
          <w:sz w:val="28"/>
          <w:szCs w:val="28"/>
        </w:rPr>
        <w:t>乙方必须按甲方要求及时入料，不得混料。不得因此影响生产。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rFonts w:hint="eastAsia"/>
          <w:sz w:val="28"/>
          <w:szCs w:val="28"/>
        </w:rPr>
        <w:t>所用一切工具费用乙方负责（扫帚除外）。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>
        <w:rPr>
          <w:rFonts w:hint="eastAsia"/>
          <w:sz w:val="28"/>
          <w:szCs w:val="28"/>
        </w:rPr>
        <w:t>乙方的工作人员必须遵守甲方的各项制度。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、支付违约金标准：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4.1</w:t>
      </w:r>
      <w:r>
        <w:rPr>
          <w:rFonts w:hint="eastAsia"/>
          <w:sz w:val="28"/>
          <w:szCs w:val="28"/>
        </w:rPr>
        <w:t>与客户、司机、职工争吵，每次向甲方支付违约金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元，第二次加倍。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4.2</w:t>
      </w:r>
      <w:r>
        <w:rPr>
          <w:rFonts w:hint="eastAsia"/>
          <w:sz w:val="28"/>
          <w:szCs w:val="28"/>
        </w:rPr>
        <w:t>入料造成混料，根据情节向甲方支付</w:t>
      </w:r>
      <w:r>
        <w:rPr>
          <w:sz w:val="28"/>
          <w:szCs w:val="28"/>
        </w:rPr>
        <w:t>500-1000</w:t>
      </w:r>
      <w:r>
        <w:rPr>
          <w:rFonts w:hint="eastAsia"/>
          <w:sz w:val="28"/>
          <w:szCs w:val="28"/>
        </w:rPr>
        <w:t>元的违约金。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4.3</w:t>
      </w:r>
      <w:r>
        <w:rPr>
          <w:rFonts w:hint="eastAsia"/>
          <w:sz w:val="28"/>
          <w:szCs w:val="28"/>
        </w:rPr>
        <w:t>卫生不清洁，每次每处向甲方支付违约金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4.4</w:t>
      </w:r>
      <w:r>
        <w:rPr>
          <w:rFonts w:hint="eastAsia"/>
          <w:sz w:val="28"/>
          <w:szCs w:val="28"/>
        </w:rPr>
        <w:t>乙方所属工作人员进入甲方院内严禁吸烟，违者一人次向甲方支付违约金</w:t>
      </w:r>
      <w:r>
        <w:rPr>
          <w:sz w:val="28"/>
          <w:szCs w:val="28"/>
        </w:rPr>
        <w:t>2000</w:t>
      </w:r>
      <w:r>
        <w:rPr>
          <w:rFonts w:hint="eastAsia"/>
          <w:sz w:val="28"/>
          <w:szCs w:val="28"/>
        </w:rPr>
        <w:t>元，如在所属卫生区内发现一个烟头，则向甲方支付违约金</w:t>
      </w:r>
      <w:r>
        <w:rPr>
          <w:sz w:val="28"/>
          <w:szCs w:val="28"/>
        </w:rPr>
        <w:t>1000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4.5</w:t>
      </w:r>
      <w:r>
        <w:rPr>
          <w:rFonts w:hint="eastAsia"/>
          <w:sz w:val="28"/>
          <w:szCs w:val="28"/>
        </w:rPr>
        <w:t>私自处置甲方物资的视情节向甲方支付违约金</w:t>
      </w:r>
      <w:r>
        <w:rPr>
          <w:sz w:val="28"/>
          <w:szCs w:val="28"/>
        </w:rPr>
        <w:t>200-2000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4.6</w:t>
      </w:r>
      <w:r>
        <w:rPr>
          <w:rFonts w:hint="eastAsia"/>
          <w:sz w:val="28"/>
          <w:szCs w:val="28"/>
        </w:rPr>
        <w:t>乙方应根据天气情况及时盖料，若因盖料不及时导致物料被淋湿的，一次向甲方支付违约金</w:t>
      </w:r>
      <w:r>
        <w:rPr>
          <w:sz w:val="28"/>
          <w:szCs w:val="28"/>
        </w:rPr>
        <w:t>50-200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4.7</w:t>
      </w:r>
      <w:r>
        <w:rPr>
          <w:rFonts w:hint="eastAsia"/>
          <w:sz w:val="28"/>
          <w:szCs w:val="28"/>
        </w:rPr>
        <w:t>严禁乙方人员酒后上岗或私自进入料仓清理物料，一旦发现每人次向甲方支付违约金</w:t>
      </w:r>
      <w:r>
        <w:rPr>
          <w:sz w:val="28"/>
          <w:szCs w:val="28"/>
        </w:rPr>
        <w:t>100-500</w:t>
      </w:r>
      <w:r>
        <w:rPr>
          <w:rFonts w:hint="eastAsia"/>
          <w:sz w:val="28"/>
          <w:szCs w:val="28"/>
        </w:rPr>
        <w:t>元。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、违约责任：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rFonts w:hint="eastAsia"/>
          <w:sz w:val="28"/>
          <w:szCs w:val="28"/>
        </w:rPr>
        <w:t>乙方必须在甲方通知后三天内组织齐人员以及工具上岗，届时如上岗人员或工具不齐，视为乙方违约，扣除乙方全部押金，甲方重新安排其他人员。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5.2</w:t>
      </w:r>
      <w:r>
        <w:rPr>
          <w:rFonts w:hint="eastAsia"/>
          <w:sz w:val="28"/>
          <w:szCs w:val="28"/>
        </w:rPr>
        <w:t>未经甲方同意，乙方不得私自转让他人，否则，视为乙方违约，扣除其全部押金。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5.3</w:t>
      </w:r>
      <w:r>
        <w:rPr>
          <w:rFonts w:hint="eastAsia"/>
          <w:sz w:val="28"/>
          <w:szCs w:val="28"/>
        </w:rPr>
        <w:t>乙方不服从甲方安排，每次向甲方支付违约金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元，第二次加倍，当月连续三次，视为乙方违约，解除合同，并扣掉乙方全部押金。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5.4</w:t>
      </w:r>
      <w:r>
        <w:rPr>
          <w:rFonts w:hint="eastAsia"/>
          <w:sz w:val="28"/>
          <w:szCs w:val="28"/>
        </w:rPr>
        <w:t>如果乙方违约，扣除其全部押金；如果因甲方工作需要终止合同，则退回乙方全部押金。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5.5</w:t>
      </w:r>
      <w:r>
        <w:rPr>
          <w:rFonts w:hint="eastAsia"/>
          <w:sz w:val="28"/>
          <w:szCs w:val="28"/>
        </w:rPr>
        <w:t>若因乙方的责任导致停车停产的，根据损失多少，乙方应向甲方支付</w:t>
      </w:r>
      <w:r>
        <w:rPr>
          <w:sz w:val="28"/>
          <w:szCs w:val="28"/>
        </w:rPr>
        <w:t>200-1000</w:t>
      </w:r>
      <w:r>
        <w:rPr>
          <w:rFonts w:hint="eastAsia"/>
          <w:sz w:val="28"/>
          <w:szCs w:val="28"/>
        </w:rPr>
        <w:t>元的违约金。</w:t>
      </w:r>
    </w:p>
    <w:p w:rsidR="006305FE" w:rsidRDefault="00554D04" w:rsidP="00554D04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6305FE">
        <w:rPr>
          <w:rFonts w:hint="eastAsia"/>
          <w:sz w:val="28"/>
          <w:szCs w:val="28"/>
        </w:rPr>
        <w:t>其他约定：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、如甲方工艺发生重大变化，甲方有权提前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天通知乙方终止合同。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、工资结算：依据当月劳务费表，乙方填写工资表（两份）给甲方，由公司领导审批后于次月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日前付出。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、乙方须一次性交给甲方押金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万元。乙方押金要始终保持在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万元，如因乙方原因扣至不足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万元，乙方要及时补充，否则视为乙方违约，甲方将从乙方工资中扣除，并解除合同。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、安全责任：乙方在承包期间，必须坚持安全第一的方针，每周组织所属人员进行安全知识培训、学习一次；乙方必须为所属人员提供劳动保护用品及办理相应的保险；在承包期内发生的一切人身伤亡事故</w:t>
      </w:r>
      <w:r w:rsidR="00470F32">
        <w:rPr>
          <w:rFonts w:hint="eastAsia"/>
          <w:sz w:val="28"/>
          <w:szCs w:val="28"/>
        </w:rPr>
        <w:t>、职业病</w:t>
      </w:r>
      <w:r>
        <w:rPr>
          <w:rFonts w:hint="eastAsia"/>
          <w:sz w:val="28"/>
          <w:szCs w:val="28"/>
        </w:rPr>
        <w:t>，均由乙方自负。在与甲方签订年度安全责任状后方可组织人员上岗，否则，视为乙方违约，甲方有权扣除全部押金。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、其他未尽事宜，双方协商解决。解释权归水泥厂。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、若有纠纷，由双方协商解决，协商不成，由甲方所在地人民法院解决。</w:t>
      </w:r>
    </w:p>
    <w:p w:rsidR="006305FE" w:rsidRDefault="006305FE" w:rsidP="00932874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、本合同有效期</w:t>
      </w:r>
      <w:r w:rsidR="00D81A72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年，自</w:t>
      </w:r>
      <w:r>
        <w:rPr>
          <w:sz w:val="28"/>
          <w:szCs w:val="28"/>
        </w:rPr>
        <w:t>20</w:t>
      </w:r>
      <w:r w:rsidR="00470F32">
        <w:rPr>
          <w:sz w:val="28"/>
          <w:szCs w:val="28"/>
        </w:rPr>
        <w:t>1</w:t>
      </w:r>
      <w:r w:rsidR="00470F32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554D04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01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</w:rPr>
        <w:t>201</w:t>
      </w:r>
      <w:r w:rsidR="00470F32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554D04">
        <w:rPr>
          <w:rFonts w:hint="eastAsia"/>
          <w:sz w:val="28"/>
          <w:szCs w:val="28"/>
        </w:rPr>
        <w:t>1</w:t>
      </w:r>
      <w:r w:rsidR="00470F32">
        <w:rPr>
          <w:rFonts w:hint="eastAsia"/>
          <w:sz w:val="28"/>
          <w:szCs w:val="28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  <w:r w:rsidR="00327E70">
        <w:rPr>
          <w:rFonts w:hint="eastAsia"/>
          <w:sz w:val="28"/>
          <w:szCs w:val="28"/>
        </w:rPr>
        <w:t>止</w:t>
      </w:r>
      <w:r>
        <w:rPr>
          <w:rFonts w:hint="eastAsia"/>
          <w:sz w:val="28"/>
          <w:szCs w:val="28"/>
        </w:rPr>
        <w:t>，双方签字有效</w:t>
      </w:r>
    </w:p>
    <w:p w:rsidR="006305FE" w:rsidRDefault="006305FE" w:rsidP="00932874">
      <w:pPr>
        <w:tabs>
          <w:tab w:val="left" w:pos="4565"/>
        </w:tabs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甲方：招远玲珑水泥有限公司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乙方：</w:t>
      </w:r>
    </w:p>
    <w:p w:rsidR="006305FE" w:rsidRPr="00B21280" w:rsidRDefault="006305FE" w:rsidP="00932874">
      <w:pPr>
        <w:tabs>
          <w:tab w:val="center" w:pos="4153"/>
        </w:tabs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代表：</w:t>
      </w:r>
      <w:r>
        <w:rPr>
          <w:sz w:val="28"/>
          <w:szCs w:val="28"/>
        </w:rPr>
        <w:tab/>
        <w:t xml:space="preserve">            </w:t>
      </w:r>
      <w:r>
        <w:rPr>
          <w:rFonts w:hint="eastAsia"/>
          <w:sz w:val="28"/>
          <w:szCs w:val="28"/>
        </w:rPr>
        <w:t>代表：</w:t>
      </w:r>
    </w:p>
    <w:sectPr w:rsidR="006305FE" w:rsidRPr="00B21280" w:rsidSect="00D95D7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D0" w:rsidRDefault="009C66D0" w:rsidP="007631D4">
      <w:r>
        <w:separator/>
      </w:r>
    </w:p>
  </w:endnote>
  <w:endnote w:type="continuationSeparator" w:id="0">
    <w:p w:rsidR="009C66D0" w:rsidRDefault="009C66D0" w:rsidP="0076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FE" w:rsidRDefault="00043396" w:rsidP="00C139B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305F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05FE" w:rsidRDefault="006305F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FE" w:rsidRDefault="00043396" w:rsidP="00C139B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305F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0F32">
      <w:rPr>
        <w:rStyle w:val="a6"/>
        <w:noProof/>
      </w:rPr>
      <w:t>5</w:t>
    </w:r>
    <w:r>
      <w:rPr>
        <w:rStyle w:val="a6"/>
      </w:rPr>
      <w:fldChar w:fldCharType="end"/>
    </w:r>
  </w:p>
  <w:p w:rsidR="006305FE" w:rsidRDefault="006305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D0" w:rsidRDefault="009C66D0" w:rsidP="007631D4">
      <w:r>
        <w:separator/>
      </w:r>
    </w:p>
  </w:footnote>
  <w:footnote w:type="continuationSeparator" w:id="0">
    <w:p w:rsidR="009C66D0" w:rsidRDefault="009C66D0" w:rsidP="0076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D0128"/>
    <w:multiLevelType w:val="hybridMultilevel"/>
    <w:tmpl w:val="F92CC5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1D4"/>
    <w:rsid w:val="00043396"/>
    <w:rsid w:val="000F27BF"/>
    <w:rsid w:val="00156A13"/>
    <w:rsid w:val="0017502E"/>
    <w:rsid w:val="001837F6"/>
    <w:rsid w:val="00240450"/>
    <w:rsid w:val="00301893"/>
    <w:rsid w:val="00327E70"/>
    <w:rsid w:val="0033104B"/>
    <w:rsid w:val="00341650"/>
    <w:rsid w:val="003A39F1"/>
    <w:rsid w:val="00430304"/>
    <w:rsid w:val="00470F32"/>
    <w:rsid w:val="004A2F28"/>
    <w:rsid w:val="005115AC"/>
    <w:rsid w:val="00547981"/>
    <w:rsid w:val="00554D04"/>
    <w:rsid w:val="006305FE"/>
    <w:rsid w:val="006C27CE"/>
    <w:rsid w:val="006E2BB5"/>
    <w:rsid w:val="006F6BBE"/>
    <w:rsid w:val="00700205"/>
    <w:rsid w:val="007631D4"/>
    <w:rsid w:val="008168F0"/>
    <w:rsid w:val="008551B4"/>
    <w:rsid w:val="00932874"/>
    <w:rsid w:val="009C66D0"/>
    <w:rsid w:val="00AE13DE"/>
    <w:rsid w:val="00B21280"/>
    <w:rsid w:val="00B655BD"/>
    <w:rsid w:val="00B82A7F"/>
    <w:rsid w:val="00C139B1"/>
    <w:rsid w:val="00CD28BF"/>
    <w:rsid w:val="00D81A72"/>
    <w:rsid w:val="00D95D70"/>
    <w:rsid w:val="00DA6782"/>
    <w:rsid w:val="00EA45E7"/>
    <w:rsid w:val="00EE6BBE"/>
    <w:rsid w:val="00F7233C"/>
    <w:rsid w:val="00F8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63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7631D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63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7631D4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EE6BBE"/>
    <w:pPr>
      <w:ind w:firstLineChars="200" w:firstLine="420"/>
    </w:pPr>
  </w:style>
  <w:style w:type="character" w:styleId="a6">
    <w:name w:val="page number"/>
    <w:uiPriority w:val="99"/>
    <w:rsid w:val="00932874"/>
    <w:rPr>
      <w:rFonts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554D04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554D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438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匿名用户</dc:creator>
  <cp:lastModifiedBy>admin</cp:lastModifiedBy>
  <cp:revision>8</cp:revision>
  <cp:lastPrinted>2017-01-25T00:36:00Z</cp:lastPrinted>
  <dcterms:created xsi:type="dcterms:W3CDTF">2017-01-01T05:01:00Z</dcterms:created>
  <dcterms:modified xsi:type="dcterms:W3CDTF">2018-01-05T08:41:00Z</dcterms:modified>
</cp:coreProperties>
</file>